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24" w:rsidRPr="005B35DB" w:rsidRDefault="00A03C2E" w:rsidP="00A03C2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B35DB">
        <w:rPr>
          <w:rFonts w:ascii="Arial" w:hAnsi="Arial" w:cs="Arial"/>
          <w:b/>
          <w:sz w:val="24"/>
          <w:szCs w:val="24"/>
        </w:rPr>
        <w:t>CONFIDENTIALITY AND HOLD HARMLESS AGREEMENT</w:t>
      </w:r>
    </w:p>
    <w:p w:rsidR="00A03C2E" w:rsidRPr="005B35DB" w:rsidRDefault="00A03C2E" w:rsidP="00A03C2E">
      <w:pPr>
        <w:jc w:val="center"/>
        <w:rPr>
          <w:rFonts w:ascii="Arial" w:hAnsi="Arial" w:cs="Arial"/>
          <w:b/>
          <w:sz w:val="24"/>
          <w:szCs w:val="24"/>
        </w:rPr>
      </w:pPr>
      <w:r w:rsidRPr="005B35DB">
        <w:rPr>
          <w:rFonts w:ascii="Arial" w:hAnsi="Arial" w:cs="Arial"/>
          <w:b/>
          <w:sz w:val="24"/>
          <w:szCs w:val="24"/>
        </w:rPr>
        <w:t>BRIDGE RATING REPORTS AND MODELS</w:t>
      </w:r>
    </w:p>
    <w:p w:rsidR="00A03C2E" w:rsidRPr="005B35DB" w:rsidRDefault="00A03C2E" w:rsidP="00A03C2E">
      <w:pPr>
        <w:jc w:val="center"/>
        <w:rPr>
          <w:rFonts w:ascii="Arial" w:hAnsi="Arial" w:cs="Arial"/>
          <w:b/>
          <w:sz w:val="24"/>
          <w:szCs w:val="24"/>
        </w:rPr>
      </w:pPr>
    </w:p>
    <w:p w:rsidR="005B35DB" w:rsidRDefault="00A03C2E" w:rsidP="00A03C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B35DB">
        <w:rPr>
          <w:rFonts w:ascii="Arial" w:hAnsi="Arial" w:cs="Arial"/>
          <w:sz w:val="24"/>
          <w:szCs w:val="24"/>
        </w:rPr>
        <w:tab/>
      </w:r>
      <w:r w:rsidRPr="005B35DB">
        <w:rPr>
          <w:rFonts w:ascii="Arial" w:hAnsi="Arial" w:cs="Arial"/>
          <w:b/>
          <w:sz w:val="24"/>
          <w:szCs w:val="24"/>
        </w:rPr>
        <w:t>WHEREAS</w:t>
      </w:r>
      <w:r w:rsidRPr="005B35DB">
        <w:rPr>
          <w:rFonts w:ascii="Arial" w:hAnsi="Arial" w:cs="Arial"/>
          <w:sz w:val="24"/>
          <w:szCs w:val="24"/>
        </w:rPr>
        <w:t xml:space="preserve">, </w:t>
      </w:r>
      <w:r w:rsidRPr="005B35DB">
        <w:rPr>
          <w:rFonts w:ascii="Arial" w:hAnsi="Arial" w:cs="Arial"/>
          <w:sz w:val="24"/>
          <w:szCs w:val="24"/>
          <w:u w:val="single"/>
        </w:rPr>
        <w:tab/>
      </w:r>
      <w:r w:rsidRPr="005B35DB">
        <w:rPr>
          <w:rFonts w:ascii="Arial" w:hAnsi="Arial" w:cs="Arial"/>
          <w:sz w:val="24"/>
          <w:szCs w:val="24"/>
          <w:u w:val="single"/>
        </w:rPr>
        <w:tab/>
      </w:r>
      <w:r w:rsidRPr="005B35DB">
        <w:rPr>
          <w:rFonts w:ascii="Arial" w:hAnsi="Arial" w:cs="Arial"/>
          <w:sz w:val="24"/>
          <w:szCs w:val="24"/>
          <w:u w:val="single"/>
        </w:rPr>
        <w:tab/>
      </w:r>
      <w:r w:rsidRPr="005B35DB">
        <w:rPr>
          <w:rFonts w:ascii="Arial" w:hAnsi="Arial" w:cs="Arial"/>
          <w:sz w:val="24"/>
          <w:szCs w:val="24"/>
          <w:u w:val="single"/>
        </w:rPr>
        <w:tab/>
      </w:r>
      <w:r w:rsidRPr="005B35DB">
        <w:rPr>
          <w:rFonts w:ascii="Arial" w:hAnsi="Arial" w:cs="Arial"/>
          <w:sz w:val="24"/>
          <w:szCs w:val="24"/>
          <w:u w:val="single"/>
        </w:rPr>
        <w:tab/>
      </w:r>
      <w:r w:rsidRPr="005B35DB">
        <w:rPr>
          <w:rFonts w:ascii="Arial" w:hAnsi="Arial" w:cs="Arial"/>
          <w:sz w:val="24"/>
          <w:szCs w:val="24"/>
          <w:u w:val="single"/>
        </w:rPr>
        <w:tab/>
      </w:r>
      <w:r w:rsidRPr="005B35DB">
        <w:rPr>
          <w:rFonts w:ascii="Arial" w:hAnsi="Arial" w:cs="Arial"/>
          <w:sz w:val="24"/>
          <w:szCs w:val="24"/>
        </w:rPr>
        <w:t>, hereinafter “Recipient,” is a consultant</w:t>
      </w:r>
      <w:r w:rsidR="005B35DB" w:rsidRPr="005B35DB">
        <w:rPr>
          <w:rFonts w:ascii="Arial" w:hAnsi="Arial" w:cs="Arial"/>
          <w:sz w:val="24"/>
          <w:szCs w:val="24"/>
        </w:rPr>
        <w:t xml:space="preserve"> contracted with </w:t>
      </w:r>
      <w:r w:rsidR="001A1775" w:rsidRPr="005B35DB">
        <w:rPr>
          <w:rFonts w:ascii="Arial" w:hAnsi="Arial" w:cs="Arial"/>
          <w:sz w:val="24"/>
          <w:szCs w:val="24"/>
        </w:rPr>
        <w:t xml:space="preserve">the La. Department of Transportation and Development, hereafter “DOTD,” </w:t>
      </w:r>
      <w:r w:rsidR="005B35DB" w:rsidRPr="005B35DB">
        <w:rPr>
          <w:rFonts w:ascii="Arial" w:hAnsi="Arial" w:cs="Arial"/>
          <w:sz w:val="24"/>
          <w:szCs w:val="24"/>
        </w:rPr>
        <w:t xml:space="preserve">to provide </w:t>
      </w:r>
      <w:r w:rsidR="005B35DB">
        <w:rPr>
          <w:rFonts w:ascii="Arial" w:hAnsi="Arial" w:cs="Arial"/>
          <w:sz w:val="24"/>
          <w:szCs w:val="24"/>
          <w:u w:val="single"/>
        </w:rPr>
        <w:tab/>
      </w:r>
      <w:r w:rsidR="005B35DB">
        <w:rPr>
          <w:rFonts w:ascii="Arial" w:hAnsi="Arial" w:cs="Arial"/>
          <w:sz w:val="24"/>
          <w:szCs w:val="24"/>
          <w:u w:val="single"/>
        </w:rPr>
        <w:tab/>
      </w:r>
      <w:r w:rsidR="005B35DB">
        <w:rPr>
          <w:rFonts w:ascii="Arial" w:hAnsi="Arial" w:cs="Arial"/>
          <w:sz w:val="24"/>
          <w:szCs w:val="24"/>
          <w:u w:val="single"/>
        </w:rPr>
        <w:tab/>
      </w:r>
      <w:r w:rsidR="005B35DB">
        <w:rPr>
          <w:rFonts w:ascii="Arial" w:hAnsi="Arial" w:cs="Arial"/>
          <w:sz w:val="24"/>
          <w:szCs w:val="24"/>
          <w:u w:val="single"/>
        </w:rPr>
        <w:tab/>
      </w:r>
      <w:r w:rsidR="005B35DB">
        <w:rPr>
          <w:rFonts w:ascii="Arial" w:hAnsi="Arial" w:cs="Arial"/>
          <w:sz w:val="24"/>
          <w:szCs w:val="24"/>
          <w:u w:val="single"/>
        </w:rPr>
        <w:tab/>
      </w:r>
      <w:r w:rsidR="005B35DB">
        <w:rPr>
          <w:rFonts w:ascii="Arial" w:hAnsi="Arial" w:cs="Arial"/>
          <w:sz w:val="24"/>
          <w:szCs w:val="24"/>
          <w:u w:val="single"/>
        </w:rPr>
        <w:tab/>
      </w:r>
      <w:r w:rsidR="005B35DB">
        <w:rPr>
          <w:rFonts w:ascii="Arial" w:hAnsi="Arial" w:cs="Arial"/>
          <w:sz w:val="24"/>
          <w:szCs w:val="24"/>
          <w:u w:val="single"/>
        </w:rPr>
        <w:tab/>
      </w:r>
      <w:r w:rsidR="005B35DB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="005B35DB">
        <w:rPr>
          <w:rFonts w:ascii="Arial" w:hAnsi="Arial" w:cs="Arial"/>
          <w:sz w:val="24"/>
          <w:szCs w:val="24"/>
        </w:rPr>
        <w:t>(service</w:t>
      </w:r>
      <w:r w:rsidR="00C96317">
        <w:rPr>
          <w:rFonts w:ascii="Arial" w:hAnsi="Arial" w:cs="Arial"/>
          <w:sz w:val="24"/>
          <w:szCs w:val="24"/>
        </w:rPr>
        <w:t>(s)</w:t>
      </w:r>
      <w:r w:rsidR="005B35DB">
        <w:rPr>
          <w:rFonts w:ascii="Arial" w:hAnsi="Arial" w:cs="Arial"/>
          <w:sz w:val="24"/>
          <w:szCs w:val="24"/>
        </w:rPr>
        <w:t xml:space="preserve"> being provided);</w:t>
      </w:r>
    </w:p>
    <w:p w:rsidR="005B35DB" w:rsidRDefault="005B35DB" w:rsidP="00A03C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WHEREAS, </w:t>
      </w:r>
      <w:r>
        <w:rPr>
          <w:rFonts w:ascii="Arial" w:hAnsi="Arial" w:cs="Arial"/>
          <w:sz w:val="24"/>
          <w:szCs w:val="24"/>
        </w:rPr>
        <w:t xml:space="preserve">Recipient’s services would be facilitated by </w:t>
      </w:r>
      <w:r w:rsidR="00C96317">
        <w:rPr>
          <w:rFonts w:ascii="Arial" w:hAnsi="Arial" w:cs="Arial"/>
          <w:sz w:val="24"/>
          <w:szCs w:val="24"/>
        </w:rPr>
        <w:t xml:space="preserve">viewing </w:t>
      </w:r>
      <w:r>
        <w:rPr>
          <w:rFonts w:ascii="Arial" w:hAnsi="Arial" w:cs="Arial"/>
          <w:sz w:val="24"/>
          <w:szCs w:val="24"/>
        </w:rPr>
        <w:t>certain Bridge Rating Report(s) and Model(s), hereinafter referred to as “Documents;”</w:t>
      </w:r>
    </w:p>
    <w:p w:rsidR="005B35DB" w:rsidRDefault="005B35DB" w:rsidP="00A03C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5B35DB">
        <w:rPr>
          <w:rFonts w:ascii="Arial" w:hAnsi="Arial" w:cs="Arial"/>
          <w:b/>
          <w:sz w:val="24"/>
          <w:szCs w:val="24"/>
        </w:rPr>
        <w:t>WHEREAS</w:t>
      </w:r>
      <w:r w:rsidRPr="005B35DB">
        <w:rPr>
          <w:rFonts w:ascii="Arial" w:hAnsi="Arial" w:cs="Arial"/>
          <w:sz w:val="24"/>
          <w:szCs w:val="24"/>
        </w:rPr>
        <w:t xml:space="preserve"> the Documents are considered confidential and exempt from the Public Records Law by La. R.S. 44:23.1;</w:t>
      </w:r>
    </w:p>
    <w:p w:rsidR="00AA0E90" w:rsidRDefault="005B35DB" w:rsidP="00AA0E90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WHEREAS, </w:t>
      </w:r>
      <w:r>
        <w:rPr>
          <w:rFonts w:ascii="Arial" w:hAnsi="Arial" w:cs="Arial"/>
          <w:sz w:val="24"/>
          <w:szCs w:val="24"/>
        </w:rPr>
        <w:t xml:space="preserve">Recipient has requested that DOTD </w:t>
      </w:r>
      <w:r w:rsidR="001A1775" w:rsidRPr="005B35DB">
        <w:rPr>
          <w:rFonts w:ascii="Arial" w:hAnsi="Arial" w:cs="Arial"/>
          <w:sz w:val="24"/>
          <w:szCs w:val="24"/>
        </w:rPr>
        <w:t xml:space="preserve">provide </w:t>
      </w:r>
      <w:r w:rsidR="003E05D4">
        <w:rPr>
          <w:rFonts w:ascii="Arial" w:hAnsi="Arial" w:cs="Arial"/>
          <w:sz w:val="24"/>
          <w:szCs w:val="24"/>
        </w:rPr>
        <w:t xml:space="preserve">recipient with access to </w:t>
      </w:r>
      <w:r w:rsidR="00A03C2E" w:rsidRPr="005B35DB">
        <w:rPr>
          <w:rFonts w:ascii="Arial" w:hAnsi="Arial" w:cs="Arial"/>
          <w:sz w:val="24"/>
          <w:szCs w:val="24"/>
        </w:rPr>
        <w:t xml:space="preserve">the </w:t>
      </w:r>
      <w:r w:rsidR="00094064">
        <w:rPr>
          <w:rFonts w:ascii="Arial" w:hAnsi="Arial" w:cs="Arial"/>
          <w:sz w:val="24"/>
          <w:szCs w:val="24"/>
        </w:rPr>
        <w:t xml:space="preserve">Documents </w:t>
      </w:r>
      <w:r w:rsidR="00AA0E90">
        <w:rPr>
          <w:rFonts w:ascii="Arial" w:hAnsi="Arial" w:cs="Arial"/>
          <w:sz w:val="24"/>
          <w:szCs w:val="24"/>
        </w:rPr>
        <w:t>for following bridges; and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117"/>
        <w:gridCol w:w="6418"/>
      </w:tblGrid>
      <w:tr w:rsidR="006C7F98" w:rsidTr="00AA0E90">
        <w:tc>
          <w:tcPr>
            <w:tcW w:w="3117" w:type="dxa"/>
            <w:vAlign w:val="center"/>
          </w:tcPr>
          <w:p w:rsidR="006C7F98" w:rsidRPr="006C7F98" w:rsidRDefault="00AA0E90" w:rsidP="00AA0E9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Bridge </w:t>
            </w:r>
            <w:r w:rsidR="006C7F98" w:rsidRPr="006C7F98">
              <w:rPr>
                <w:rFonts w:ascii="Arial" w:hAnsi="Arial" w:cs="Arial"/>
                <w:sz w:val="24"/>
                <w:szCs w:val="24"/>
              </w:rPr>
              <w:t>Recall Number</w:t>
            </w:r>
          </w:p>
        </w:tc>
        <w:tc>
          <w:tcPr>
            <w:tcW w:w="6418" w:type="dxa"/>
            <w:vAlign w:val="bottom"/>
          </w:tcPr>
          <w:p w:rsidR="006C7F98" w:rsidRPr="006C7F98" w:rsidRDefault="006C7F98" w:rsidP="00AA0E9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7F98">
              <w:rPr>
                <w:rFonts w:ascii="Arial" w:hAnsi="Arial" w:cs="Arial"/>
                <w:sz w:val="24"/>
                <w:szCs w:val="24"/>
              </w:rPr>
              <w:t>Bridge Name</w:t>
            </w:r>
          </w:p>
        </w:tc>
      </w:tr>
      <w:tr w:rsidR="006C7F98" w:rsidTr="00AA0E90">
        <w:tc>
          <w:tcPr>
            <w:tcW w:w="3117" w:type="dxa"/>
            <w:vAlign w:val="center"/>
          </w:tcPr>
          <w:p w:rsidR="006C7F98" w:rsidRDefault="006C7F98" w:rsidP="006C7F9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18" w:type="dxa"/>
            <w:vAlign w:val="center"/>
          </w:tcPr>
          <w:p w:rsidR="006C7F98" w:rsidRDefault="006C7F98" w:rsidP="006C7F9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C7F98" w:rsidTr="00AA0E90">
        <w:tc>
          <w:tcPr>
            <w:tcW w:w="3117" w:type="dxa"/>
            <w:vAlign w:val="center"/>
          </w:tcPr>
          <w:p w:rsidR="006C7F98" w:rsidRDefault="006C7F98" w:rsidP="006C7F9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18" w:type="dxa"/>
            <w:vAlign w:val="center"/>
          </w:tcPr>
          <w:p w:rsidR="006C7F98" w:rsidRDefault="006C7F98" w:rsidP="006C7F9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C7F98" w:rsidTr="00AA0E90">
        <w:tc>
          <w:tcPr>
            <w:tcW w:w="3117" w:type="dxa"/>
            <w:vAlign w:val="center"/>
          </w:tcPr>
          <w:p w:rsidR="006C7F98" w:rsidRDefault="006C7F98" w:rsidP="006C7F9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18" w:type="dxa"/>
            <w:vAlign w:val="center"/>
          </w:tcPr>
          <w:p w:rsidR="006C7F98" w:rsidRDefault="006C7F98" w:rsidP="006C7F9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C7F98" w:rsidTr="00AA0E90">
        <w:tc>
          <w:tcPr>
            <w:tcW w:w="3117" w:type="dxa"/>
            <w:vAlign w:val="center"/>
          </w:tcPr>
          <w:p w:rsidR="006C7F98" w:rsidRDefault="006C7F98" w:rsidP="006C7F9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18" w:type="dxa"/>
            <w:vAlign w:val="center"/>
          </w:tcPr>
          <w:p w:rsidR="006C7F98" w:rsidRDefault="006C7F98" w:rsidP="006C7F9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C7F98" w:rsidTr="00AA0E90">
        <w:tc>
          <w:tcPr>
            <w:tcW w:w="3117" w:type="dxa"/>
            <w:vAlign w:val="center"/>
          </w:tcPr>
          <w:p w:rsidR="006C7F98" w:rsidRDefault="006C7F98" w:rsidP="006C7F9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18" w:type="dxa"/>
            <w:vAlign w:val="center"/>
          </w:tcPr>
          <w:p w:rsidR="006C7F98" w:rsidRDefault="006C7F98" w:rsidP="006C7F9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C7F98" w:rsidTr="00AA0E90">
        <w:tc>
          <w:tcPr>
            <w:tcW w:w="3117" w:type="dxa"/>
            <w:vAlign w:val="center"/>
          </w:tcPr>
          <w:p w:rsidR="006C7F98" w:rsidRDefault="006C7F98" w:rsidP="006C7F9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18" w:type="dxa"/>
            <w:vAlign w:val="center"/>
          </w:tcPr>
          <w:p w:rsidR="006C7F98" w:rsidRDefault="006C7F98" w:rsidP="006C7F9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6C7F98" w:rsidTr="00AA0E90">
        <w:tc>
          <w:tcPr>
            <w:tcW w:w="3117" w:type="dxa"/>
            <w:vAlign w:val="center"/>
          </w:tcPr>
          <w:p w:rsidR="006C7F98" w:rsidRDefault="006C7F98" w:rsidP="006C7F9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  <w:tc>
          <w:tcPr>
            <w:tcW w:w="6418" w:type="dxa"/>
            <w:vAlign w:val="center"/>
          </w:tcPr>
          <w:p w:rsidR="006C7F98" w:rsidRDefault="006C7F98" w:rsidP="006C7F9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="006C7F98" w:rsidRDefault="006C7F98" w:rsidP="00A03C2E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7D753D" w:rsidRPr="007D753D" w:rsidRDefault="007D753D" w:rsidP="00A03C2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WHEREAS, </w:t>
      </w:r>
      <w:r>
        <w:rPr>
          <w:rFonts w:ascii="Arial" w:hAnsi="Arial" w:cs="Arial"/>
          <w:sz w:val="24"/>
          <w:szCs w:val="24"/>
        </w:rPr>
        <w:t xml:space="preserve">DOTD agrees to provide </w:t>
      </w:r>
      <w:r w:rsidR="003E05D4">
        <w:rPr>
          <w:rFonts w:ascii="Arial" w:hAnsi="Arial" w:cs="Arial"/>
          <w:sz w:val="24"/>
          <w:szCs w:val="24"/>
        </w:rPr>
        <w:t xml:space="preserve">access to </w:t>
      </w:r>
      <w:r>
        <w:rPr>
          <w:rFonts w:ascii="Arial" w:hAnsi="Arial" w:cs="Arial"/>
          <w:sz w:val="24"/>
          <w:szCs w:val="24"/>
        </w:rPr>
        <w:t>the Documents to Recipient based on the following agreement by Recipient:</w:t>
      </w:r>
    </w:p>
    <w:p w:rsidR="008E4B1C" w:rsidRDefault="008E4B1C" w:rsidP="007D75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I.</w:t>
      </w:r>
    </w:p>
    <w:p w:rsidR="001A1775" w:rsidRDefault="008E4B1C" w:rsidP="003E05D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976E3" w:rsidRPr="005B35DB">
        <w:rPr>
          <w:rFonts w:ascii="Arial" w:hAnsi="Arial" w:cs="Arial"/>
          <w:sz w:val="24"/>
          <w:szCs w:val="24"/>
        </w:rPr>
        <w:t xml:space="preserve">Recipient agrees </w:t>
      </w:r>
      <w:r>
        <w:rPr>
          <w:rFonts w:ascii="Arial" w:hAnsi="Arial" w:cs="Arial"/>
          <w:sz w:val="24"/>
          <w:szCs w:val="24"/>
        </w:rPr>
        <w:t xml:space="preserve">to use the Documents for the sole purpose of providing </w:t>
      </w:r>
      <w:r w:rsidR="003E05D4">
        <w:rPr>
          <w:rFonts w:ascii="Arial" w:hAnsi="Arial" w:cs="Arial"/>
          <w:sz w:val="24"/>
          <w:szCs w:val="24"/>
        </w:rPr>
        <w:t xml:space="preserve">certain </w:t>
      </w:r>
      <w:r>
        <w:rPr>
          <w:rFonts w:ascii="Arial" w:hAnsi="Arial" w:cs="Arial"/>
          <w:sz w:val="24"/>
          <w:szCs w:val="24"/>
        </w:rPr>
        <w:t>service</w:t>
      </w:r>
      <w:r w:rsidR="003E05D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3E05D4">
        <w:rPr>
          <w:rFonts w:ascii="Arial" w:hAnsi="Arial" w:cs="Arial"/>
          <w:sz w:val="24"/>
          <w:szCs w:val="24"/>
        </w:rPr>
        <w:t xml:space="preserve">pursuant to its contract with DOTD </w:t>
      </w:r>
      <w:r w:rsidR="00197F51">
        <w:rPr>
          <w:rFonts w:ascii="Arial" w:hAnsi="Arial" w:cs="Arial"/>
          <w:sz w:val="24"/>
          <w:szCs w:val="24"/>
        </w:rPr>
        <w:t xml:space="preserve">and that any other use of the Documents </w:t>
      </w:r>
      <w:r w:rsidR="00C96317">
        <w:rPr>
          <w:rFonts w:ascii="Arial" w:hAnsi="Arial" w:cs="Arial"/>
          <w:sz w:val="24"/>
          <w:szCs w:val="24"/>
        </w:rPr>
        <w:t>is strictly prohibited.</w:t>
      </w:r>
    </w:p>
    <w:p w:rsidR="00C96317" w:rsidRDefault="00C96317" w:rsidP="00C9631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II.</w:t>
      </w:r>
    </w:p>
    <w:p w:rsidR="00C96317" w:rsidRDefault="00C96317" w:rsidP="00C9631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Recipient agrees to take all precautions </w:t>
      </w:r>
      <w:r w:rsidR="00C02C6C">
        <w:rPr>
          <w:rFonts w:ascii="Arial" w:hAnsi="Arial" w:cs="Arial"/>
          <w:sz w:val="24"/>
          <w:szCs w:val="24"/>
        </w:rPr>
        <w:t xml:space="preserve">necessary </w:t>
      </w:r>
      <w:r>
        <w:rPr>
          <w:rFonts w:ascii="Arial" w:hAnsi="Arial" w:cs="Arial"/>
          <w:sz w:val="24"/>
          <w:szCs w:val="24"/>
        </w:rPr>
        <w:t>to prevent unauthorized disclosure of any information contained in the Documents.</w:t>
      </w:r>
    </w:p>
    <w:p w:rsidR="008E4B1C" w:rsidRDefault="00C96317" w:rsidP="008E4B1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E05D4">
        <w:rPr>
          <w:rFonts w:ascii="Arial" w:hAnsi="Arial" w:cs="Arial"/>
          <w:sz w:val="24"/>
          <w:szCs w:val="24"/>
        </w:rPr>
        <w:t>II</w:t>
      </w:r>
      <w:r w:rsidR="008E4B1C">
        <w:rPr>
          <w:rFonts w:ascii="Arial" w:hAnsi="Arial" w:cs="Arial"/>
          <w:sz w:val="24"/>
          <w:szCs w:val="24"/>
        </w:rPr>
        <w:t>.</w:t>
      </w:r>
    </w:p>
    <w:p w:rsidR="008E4B1C" w:rsidRDefault="008E4B1C" w:rsidP="008E4B1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Recipient agrees that </w:t>
      </w:r>
      <w:r w:rsidR="003E05D4">
        <w:rPr>
          <w:rFonts w:ascii="Arial" w:hAnsi="Arial" w:cs="Arial"/>
          <w:sz w:val="24"/>
          <w:szCs w:val="24"/>
        </w:rPr>
        <w:t xml:space="preserve">DOTD has granted access to Recipient </w:t>
      </w:r>
      <w:r>
        <w:rPr>
          <w:rFonts w:ascii="Arial" w:hAnsi="Arial" w:cs="Arial"/>
          <w:sz w:val="24"/>
          <w:szCs w:val="24"/>
        </w:rPr>
        <w:t>for informational purposes only</w:t>
      </w:r>
      <w:r w:rsidR="00197F51">
        <w:rPr>
          <w:rFonts w:ascii="Arial" w:hAnsi="Arial" w:cs="Arial"/>
          <w:sz w:val="24"/>
          <w:szCs w:val="24"/>
        </w:rPr>
        <w:t xml:space="preserve"> and</w:t>
      </w:r>
      <w:r w:rsidR="003E05D4">
        <w:rPr>
          <w:rFonts w:ascii="Arial" w:hAnsi="Arial" w:cs="Arial"/>
          <w:sz w:val="24"/>
          <w:szCs w:val="24"/>
        </w:rPr>
        <w:t>,</w:t>
      </w:r>
      <w:r w:rsidR="00197F51">
        <w:rPr>
          <w:rFonts w:ascii="Arial" w:hAnsi="Arial" w:cs="Arial"/>
          <w:sz w:val="24"/>
          <w:szCs w:val="24"/>
        </w:rPr>
        <w:t xml:space="preserve"> therefore, Recipient agrees to hold harmless and defend DOTD and its officers and employees of any liability whatsoever which may arise from use of the Documents.</w:t>
      </w:r>
    </w:p>
    <w:p w:rsidR="00197F51" w:rsidRDefault="003E05D4" w:rsidP="00197F5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197F51">
        <w:rPr>
          <w:rFonts w:ascii="Arial" w:hAnsi="Arial" w:cs="Arial"/>
          <w:sz w:val="24"/>
          <w:szCs w:val="24"/>
        </w:rPr>
        <w:t>V.</w:t>
      </w:r>
    </w:p>
    <w:p w:rsidR="00197F51" w:rsidRDefault="00197F51" w:rsidP="00197F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Recipient agrees to defend and indemnify DOTD and its officers and employees from all suits, actions, or claims that may arise from Recipient’s use of the Documents.</w:t>
      </w:r>
    </w:p>
    <w:p w:rsidR="006C7F98" w:rsidRDefault="006C7F98" w:rsidP="00197F5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E05D4" w:rsidRDefault="003E05D4" w:rsidP="003E05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Agreed to this ____ day of _______________, 20___.</w:t>
      </w:r>
    </w:p>
    <w:p w:rsidR="003E05D4" w:rsidRDefault="003E05D4" w:rsidP="003E05D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BY:</w:t>
      </w:r>
    </w:p>
    <w:p w:rsidR="00C96317" w:rsidRDefault="00C96317" w:rsidP="003E05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C96317" w:rsidRDefault="00C96317" w:rsidP="00C963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of Recipient/Recipient Representative</w:t>
      </w:r>
    </w:p>
    <w:p w:rsidR="00C96317" w:rsidRDefault="00C96317" w:rsidP="00C9631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96317" w:rsidRDefault="00C96317" w:rsidP="00C96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</w:t>
      </w:r>
      <w:r>
        <w:rPr>
          <w:rFonts w:ascii="Arial" w:hAnsi="Arial" w:cs="Arial"/>
          <w:sz w:val="24"/>
          <w:szCs w:val="24"/>
        </w:rPr>
        <w:softHyphen/>
        <w:t>___</w:t>
      </w:r>
    </w:p>
    <w:p w:rsidR="00C96317" w:rsidRDefault="00C96317" w:rsidP="00C963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Printed Name of Recipient/Recipient Representative</w:t>
      </w:r>
    </w:p>
    <w:p w:rsidR="00C96317" w:rsidRDefault="00C96317" w:rsidP="00C9631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96317" w:rsidRDefault="00C96317" w:rsidP="00C963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Agreed to this ____ day of _______________, 20___.</w:t>
      </w:r>
    </w:p>
    <w:p w:rsidR="00C96317" w:rsidRDefault="003E05D4" w:rsidP="00C963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BY:</w:t>
      </w:r>
    </w:p>
    <w:p w:rsidR="003E05D4" w:rsidRDefault="003E05D4" w:rsidP="00C9631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96317" w:rsidRDefault="00C96317" w:rsidP="00C96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="00847FD2">
        <w:rPr>
          <w:rFonts w:ascii="Arial" w:hAnsi="Arial" w:cs="Arial"/>
          <w:sz w:val="24"/>
          <w:szCs w:val="24"/>
        </w:rPr>
        <w:t>________</w:t>
      </w:r>
    </w:p>
    <w:p w:rsidR="00C96317" w:rsidRPr="00071F6F" w:rsidRDefault="00C96317" w:rsidP="00C96317">
      <w:pPr>
        <w:spacing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of DOTD </w:t>
      </w:r>
      <w:r w:rsidR="00071F6F" w:rsidRPr="00847FD2">
        <w:rPr>
          <w:rFonts w:ascii="Arial" w:hAnsi="Arial" w:cs="Arial"/>
          <w:color w:val="000000" w:themeColor="text1"/>
          <w:sz w:val="24"/>
          <w:szCs w:val="24"/>
        </w:rPr>
        <w:t>Project Manager or Bridge Task Manager</w:t>
      </w:r>
    </w:p>
    <w:p w:rsidR="00C96317" w:rsidRDefault="00C96317" w:rsidP="00C9631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C96317" w:rsidRDefault="00C96317" w:rsidP="00C963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  <w:r w:rsidR="00847FD2">
        <w:rPr>
          <w:rFonts w:ascii="Arial" w:hAnsi="Arial" w:cs="Arial"/>
          <w:sz w:val="24"/>
          <w:szCs w:val="24"/>
        </w:rPr>
        <w:t>__________</w:t>
      </w:r>
    </w:p>
    <w:p w:rsidR="00C96317" w:rsidRPr="00C96317" w:rsidRDefault="00C96317" w:rsidP="00C9631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Printed Name of DOTD </w:t>
      </w:r>
      <w:r w:rsidR="00071F6F" w:rsidRPr="00847FD2">
        <w:rPr>
          <w:rFonts w:ascii="Arial" w:hAnsi="Arial" w:cs="Arial"/>
          <w:color w:val="000000" w:themeColor="text1"/>
          <w:sz w:val="24"/>
          <w:szCs w:val="24"/>
        </w:rPr>
        <w:t>Project Manager or Bridge Task Manager</w:t>
      </w:r>
    </w:p>
    <w:p w:rsidR="007D753D" w:rsidRDefault="007D753D" w:rsidP="00197F5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7D7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E3F" w:rsidRDefault="00932E3F" w:rsidP="00847FD2">
      <w:pPr>
        <w:spacing w:after="0" w:line="240" w:lineRule="auto"/>
      </w:pPr>
      <w:r>
        <w:separator/>
      </w:r>
    </w:p>
  </w:endnote>
  <w:endnote w:type="continuationSeparator" w:id="0">
    <w:p w:rsidR="00932E3F" w:rsidRDefault="00932E3F" w:rsidP="0084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E3F" w:rsidRDefault="00932E3F" w:rsidP="00847FD2">
      <w:pPr>
        <w:spacing w:after="0" w:line="240" w:lineRule="auto"/>
      </w:pPr>
      <w:r>
        <w:separator/>
      </w:r>
    </w:p>
  </w:footnote>
  <w:footnote w:type="continuationSeparator" w:id="0">
    <w:p w:rsidR="00932E3F" w:rsidRDefault="00932E3F" w:rsidP="00847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E"/>
    <w:rsid w:val="000315EA"/>
    <w:rsid w:val="00071F6F"/>
    <w:rsid w:val="00094064"/>
    <w:rsid w:val="00197F51"/>
    <w:rsid w:val="001A1775"/>
    <w:rsid w:val="00305B68"/>
    <w:rsid w:val="003E05D4"/>
    <w:rsid w:val="005A2B24"/>
    <w:rsid w:val="005B35DB"/>
    <w:rsid w:val="006C7F98"/>
    <w:rsid w:val="007D753D"/>
    <w:rsid w:val="00847FD2"/>
    <w:rsid w:val="008E4B1C"/>
    <w:rsid w:val="00932E3F"/>
    <w:rsid w:val="00A03C2E"/>
    <w:rsid w:val="00AA0E90"/>
    <w:rsid w:val="00B976E3"/>
    <w:rsid w:val="00C02C6C"/>
    <w:rsid w:val="00C96317"/>
    <w:rsid w:val="00D331C8"/>
    <w:rsid w:val="00E5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095B41-A1B1-4A62-9F7F-6D9A5ADC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06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7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A0E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847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FD2"/>
  </w:style>
  <w:style w:type="paragraph" w:styleId="Footer">
    <w:name w:val="footer"/>
    <w:basedOn w:val="Normal"/>
    <w:link w:val="FooterChar"/>
    <w:uiPriority w:val="99"/>
    <w:unhideWhenUsed/>
    <w:rsid w:val="00847F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F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83F12EF25AE42A0C1EB12C621664F" ma:contentTypeVersion="3" ma:contentTypeDescription="Create a new document." ma:contentTypeScope="" ma:versionID="15f3e837ffc7379c1afea1498dd0f55c">
  <xsd:schema xmlns:xsd="http://www.w3.org/2001/XMLSchema" xmlns:xs="http://www.w3.org/2001/XMLSchema" xmlns:p="http://schemas.microsoft.com/office/2006/metadata/properties" xmlns:ns3="e7db959a-b9e4-430a-a7a4-67f06908b7e1" xmlns:ns4="http://schemas.microsoft.com/sharepoint/v4" targetNamespace="http://schemas.microsoft.com/office/2006/metadata/properties" ma:root="true" ma:fieldsID="cf300916b2f309d85693ea18bacfc3ae" ns3:_="" ns4:_="">
    <xsd:import namespace="e7db959a-b9e4-430a-a7a4-67f06908b7e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Effectiv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959a-b9e4-430a-a7a4-67f06908b7e1" elementFormDefault="qualified">
    <xsd:import namespace="http://schemas.microsoft.com/office/2006/documentManagement/types"/>
    <xsd:import namespace="http://schemas.microsoft.com/office/infopath/2007/PartnerControls"/>
    <xsd:element name="EffectiveDate" ma:index="9" nillable="true" ma:displayName="Effective Date" ma:format="DateOnly" ma:internalName="Effectiv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e7db959a-b9e4-430a-a7a4-67f06908b7e1">2017-01-31T06:00:00+00:00</EffectiveDate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FDE7B4F7-2465-435C-BAA1-8668213865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F37B6-0CEB-4D9A-8310-EF53E6E98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b959a-b9e4-430a-a7a4-67f06908b7e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CF7E57-9531-4D83-86B8-B2007C993B72}">
  <ds:schemaRefs>
    <ds:schemaRef ds:uri="http://schemas.microsoft.com/office/2006/metadata/properties"/>
    <ds:schemaRef ds:uri="http://schemas.microsoft.com/office/infopath/2007/PartnerControls"/>
    <ds:schemaRef ds:uri="e7db959a-b9e4-430a-a7a4-67f06908b7e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Grush</dc:creator>
  <cp:keywords/>
  <dc:description/>
  <cp:lastModifiedBy>Andrew Michael</cp:lastModifiedBy>
  <cp:revision>2</cp:revision>
  <cp:lastPrinted>2016-12-20T23:11:00Z</cp:lastPrinted>
  <dcterms:created xsi:type="dcterms:W3CDTF">2025-02-18T22:15:00Z</dcterms:created>
  <dcterms:modified xsi:type="dcterms:W3CDTF">2025-02-18T22:15:00Z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0x010100CD983F12EF25AE42A0C1EB12C621664F</vt:lpwstr>
  </property>
</Properties>
</file>