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5040" w:hanging="5040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STATE PROJECT NO</w:t>
      </w:r>
      <w:r>
        <w:rPr>
          <w:color w:val="000000"/>
          <w:sz w:val="22"/>
          <w:u w:val="single"/>
        </w:rPr>
        <w:t xml:space="preserve">____________________                                        </w:t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PARISH OF_____________________________</w:t>
      </w:r>
      <w:r>
        <w:rPr>
          <w:color w:val="000000"/>
          <w:sz w:val="22"/>
          <w:u w:val="single"/>
        </w:rPr>
        <w:t xml:space="preserve">                                                          </w:t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</w:p>
    <w:p w:rsidR="00331610" w:rsidRDefault="00331610" w:rsidP="00331610">
      <w:pPr>
        <w:widowControl w:val="0"/>
        <w:tabs>
          <w:tab w:val="center" w:pos="4680"/>
        </w:tabs>
        <w:spacing w:line="264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32"/>
        </w:rPr>
        <w:t>RESOLUTION</w:t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Default="00331610" w:rsidP="00331610">
      <w:pPr>
        <w:widowControl w:val="0"/>
        <w:tabs>
          <w:tab w:val="center" w:pos="4680"/>
        </w:tabs>
        <w:spacing w:line="264" w:lineRule="auto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  <w:u w:val="single"/>
        </w:rPr>
        <w:t>(Public Entity)</w:t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Default="00331610" w:rsidP="002454F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WHEREAS, </w:t>
      </w:r>
      <w:r>
        <w:rPr>
          <w:color w:val="000000"/>
          <w:sz w:val="22"/>
          <w:u w:val="single"/>
        </w:rPr>
        <w:t>(Public Entity)</w:t>
      </w:r>
      <w:r>
        <w:rPr>
          <w:color w:val="000000"/>
          <w:sz w:val="22"/>
        </w:rPr>
        <w:t xml:space="preserve"> has received bids on (</w:t>
      </w:r>
      <w:r>
        <w:rPr>
          <w:color w:val="000000"/>
          <w:sz w:val="22"/>
          <w:u w:val="single"/>
        </w:rPr>
        <w:t>Date and Time)</w:t>
      </w:r>
      <w:r>
        <w:rPr>
          <w:color w:val="000000"/>
          <w:sz w:val="22"/>
        </w:rPr>
        <w:t xml:space="preserve"> on the </w:t>
      </w:r>
      <w:r>
        <w:rPr>
          <w:color w:val="000000"/>
          <w:sz w:val="22"/>
          <w:u w:val="single"/>
        </w:rPr>
        <w:t>(Project Name)</w:t>
      </w:r>
      <w:r>
        <w:rPr>
          <w:color w:val="000000"/>
          <w:sz w:val="22"/>
        </w:rPr>
        <w:t xml:space="preserve"> </w:t>
      </w:r>
      <w:r w:rsidR="00AE27EB">
        <w:rPr>
          <w:color w:val="000000"/>
          <w:sz w:val="22"/>
        </w:rPr>
        <w:t>port improvement</w:t>
      </w:r>
      <w:r>
        <w:rPr>
          <w:color w:val="000000"/>
          <w:sz w:val="22"/>
        </w:rPr>
        <w:t xml:space="preserve"> project under the </w:t>
      </w:r>
      <w:r w:rsidR="00AE27EB">
        <w:rPr>
          <w:color w:val="000000"/>
          <w:sz w:val="22"/>
        </w:rPr>
        <w:t>Port Construction and Development Priority</w:t>
      </w:r>
      <w:r>
        <w:rPr>
          <w:color w:val="000000"/>
          <w:sz w:val="22"/>
        </w:rPr>
        <w:t xml:space="preserve"> Program; and</w:t>
      </w:r>
    </w:p>
    <w:p w:rsidR="00BD28F8" w:rsidRDefault="00BD28F8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Default="002454FE" w:rsidP="00BD28F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 xml:space="preserve">WHEREAS, </w:t>
      </w:r>
      <w:r>
        <w:rPr>
          <w:color w:val="000000"/>
          <w:sz w:val="22"/>
          <w:u w:val="single"/>
        </w:rPr>
        <w:t>(Public Entity)</w:t>
      </w:r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t>desires to reject all bids received</w:t>
      </w:r>
      <w:r w:rsidR="00BD28F8">
        <w:rPr>
          <w:color w:val="000000"/>
          <w:sz w:val="22"/>
        </w:rPr>
        <w:t xml:space="preserve">, and to re-advertise </w:t>
      </w:r>
      <w:r w:rsidR="00BD28F8">
        <w:rPr>
          <w:color w:val="000000"/>
          <w:sz w:val="22"/>
        </w:rPr>
        <w:t xml:space="preserve">for competitive bids, in accordance with LRS 38:2212, et seq., for the award of a contract in the name of </w:t>
      </w:r>
      <w:r w:rsidR="00BD28F8">
        <w:rPr>
          <w:color w:val="000000"/>
          <w:sz w:val="22"/>
          <w:u w:val="single"/>
        </w:rPr>
        <w:t>(Public Entity)</w:t>
      </w:r>
      <w:r>
        <w:rPr>
          <w:color w:val="000000"/>
          <w:sz w:val="22"/>
        </w:rPr>
        <w:t>; and</w:t>
      </w:r>
    </w:p>
    <w:p w:rsidR="00BD28F8" w:rsidRDefault="00BD28F8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Pr="00BD28F8" w:rsidRDefault="00331610" w:rsidP="002454F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NOW, THEREFORE, BE IT RESOLVED, by the </w:t>
      </w:r>
      <w:r>
        <w:rPr>
          <w:color w:val="000000"/>
          <w:sz w:val="22"/>
          <w:u w:val="single"/>
        </w:rPr>
        <w:t>(Public Entity)</w:t>
      </w:r>
      <w:r>
        <w:rPr>
          <w:color w:val="000000"/>
          <w:sz w:val="22"/>
        </w:rPr>
        <w:t xml:space="preserve"> in </w:t>
      </w:r>
      <w:r>
        <w:rPr>
          <w:color w:val="000000"/>
          <w:sz w:val="22"/>
          <w:u w:val="single"/>
        </w:rPr>
        <w:t>(Regular or (Special)</w:t>
      </w:r>
      <w:r>
        <w:rPr>
          <w:color w:val="000000"/>
          <w:sz w:val="22"/>
        </w:rPr>
        <w:t xml:space="preserve"> session assembled on this </w:t>
      </w:r>
      <w:r>
        <w:rPr>
          <w:color w:val="000000"/>
          <w:sz w:val="22"/>
          <w:u w:val="single"/>
        </w:rPr>
        <w:t xml:space="preserve">        </w:t>
      </w:r>
      <w:r>
        <w:rPr>
          <w:color w:val="000000"/>
          <w:sz w:val="22"/>
        </w:rPr>
        <w:t xml:space="preserve"> Day of </w:t>
      </w:r>
      <w:r>
        <w:rPr>
          <w:color w:val="000000"/>
          <w:sz w:val="22"/>
          <w:u w:val="single"/>
        </w:rPr>
        <w:t xml:space="preserve">                                      </w:t>
      </w:r>
      <w:r>
        <w:rPr>
          <w:color w:val="000000"/>
          <w:sz w:val="22"/>
        </w:rPr>
        <w:t>, 20</w:t>
      </w:r>
      <w:r>
        <w:rPr>
          <w:color w:val="000000"/>
          <w:sz w:val="22"/>
          <w:u w:val="single"/>
        </w:rPr>
        <w:t xml:space="preserve">      </w:t>
      </w:r>
      <w:r>
        <w:rPr>
          <w:color w:val="000000"/>
          <w:sz w:val="22"/>
        </w:rPr>
        <w:t xml:space="preserve">, that </w:t>
      </w:r>
      <w:r>
        <w:rPr>
          <w:color w:val="000000"/>
          <w:sz w:val="22"/>
          <w:u w:val="single"/>
        </w:rPr>
        <w:t>(Just Cause Reasoning)</w:t>
      </w:r>
      <w:r>
        <w:rPr>
          <w:color w:val="000000"/>
          <w:sz w:val="22"/>
        </w:rPr>
        <w:t xml:space="preserve"> and no contract </w:t>
      </w:r>
      <w:r w:rsidR="002454FE">
        <w:rPr>
          <w:color w:val="000000"/>
          <w:sz w:val="22"/>
        </w:rPr>
        <w:t xml:space="preserve">be awarded per that bid process, and that the Department of Transportation and Development be and hereby is requested to authorize the </w:t>
      </w:r>
      <w:r w:rsidR="002454FE">
        <w:rPr>
          <w:color w:val="000000"/>
          <w:sz w:val="22"/>
          <w:u w:val="single"/>
        </w:rPr>
        <w:t>(Public Entity)</w:t>
      </w:r>
      <w:r w:rsidR="002454FE">
        <w:rPr>
          <w:color w:val="000000"/>
          <w:sz w:val="22"/>
        </w:rPr>
        <w:t xml:space="preserve"> to advertise for competitive bids in accordance with LRS 38:2212, et seq., for the award of a contract in the name of </w:t>
      </w:r>
      <w:r w:rsidR="002454FE">
        <w:rPr>
          <w:color w:val="000000"/>
          <w:sz w:val="22"/>
          <w:u w:val="single"/>
        </w:rPr>
        <w:t>(Public Entity)</w:t>
      </w:r>
      <w:r w:rsidR="00BD28F8">
        <w:rPr>
          <w:color w:val="000000"/>
          <w:sz w:val="22"/>
        </w:rPr>
        <w:t xml:space="preserve">, covering the aforesaid improvements. </w:t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  <w:r>
        <w:rPr>
          <w:color w:val="000000"/>
          <w:sz w:val="22"/>
        </w:rPr>
        <w:t xml:space="preserve"> </w:t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Default="00AE27EB" w:rsidP="002454F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  <w:r>
        <w:rPr>
          <w:color w:val="000000"/>
          <w:sz w:val="22"/>
          <w:u w:val="single"/>
        </w:rPr>
        <w:t>_______________________</w:t>
      </w:r>
      <w:r>
        <w:rPr>
          <w:color w:val="000000"/>
          <w:sz w:val="22"/>
          <w:u w:val="single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_____________________________</w:t>
      </w:r>
      <w:r w:rsidR="00331610">
        <w:rPr>
          <w:color w:val="000000"/>
          <w:sz w:val="22"/>
          <w:u w:val="single"/>
        </w:rPr>
        <w:t xml:space="preserve">                                                                 </w:t>
      </w:r>
    </w:p>
    <w:p w:rsidR="00331610" w:rsidRDefault="00AE27EB" w:rsidP="002454F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ind w:left="5760" w:hanging="5760"/>
        <w:jc w:val="both"/>
        <w:rPr>
          <w:color w:val="000000"/>
          <w:sz w:val="22"/>
        </w:rPr>
      </w:pPr>
      <w:r>
        <w:rPr>
          <w:color w:val="000000"/>
          <w:sz w:val="22"/>
        </w:rPr>
        <w:t>(Secretary) or (Clerk)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331610">
        <w:rPr>
          <w:color w:val="000000"/>
          <w:sz w:val="22"/>
        </w:rPr>
        <w:t>(Mayor), (Chairman), or (President)</w:t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Default="00331610" w:rsidP="00331610">
      <w:pPr>
        <w:widowControl w:val="0"/>
        <w:tabs>
          <w:tab w:val="center" w:pos="4680"/>
        </w:tabs>
        <w:spacing w:line="264" w:lineRule="auto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32"/>
        </w:rPr>
        <w:t>CERTIFICATE</w:t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Default="00331610" w:rsidP="002454F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 xml:space="preserve">I hereby certify that the above and foregoing is a true and correct copy of a resolution adopted at a </w:t>
      </w:r>
      <w:r>
        <w:rPr>
          <w:color w:val="000000"/>
          <w:sz w:val="22"/>
          <w:u w:val="single"/>
        </w:rPr>
        <w:t>(Regular) or (Special)</w:t>
      </w:r>
      <w:r>
        <w:rPr>
          <w:color w:val="000000"/>
          <w:sz w:val="22"/>
        </w:rPr>
        <w:t xml:space="preserve"> meeting of the </w:t>
      </w:r>
      <w:r>
        <w:rPr>
          <w:color w:val="000000"/>
          <w:sz w:val="22"/>
          <w:u w:val="single"/>
        </w:rPr>
        <w:t>(Public Entity)</w:t>
      </w:r>
      <w:r>
        <w:rPr>
          <w:color w:val="000000"/>
          <w:sz w:val="22"/>
        </w:rPr>
        <w:t xml:space="preserve"> held on the </w:t>
      </w:r>
      <w:r>
        <w:rPr>
          <w:color w:val="000000"/>
          <w:sz w:val="22"/>
          <w:u w:val="single"/>
        </w:rPr>
        <w:t xml:space="preserve">                      </w:t>
      </w:r>
      <w:r>
        <w:rPr>
          <w:color w:val="000000"/>
          <w:sz w:val="22"/>
        </w:rPr>
        <w:t xml:space="preserve"> Day of </w:t>
      </w:r>
      <w:r>
        <w:rPr>
          <w:color w:val="000000"/>
          <w:sz w:val="22"/>
          <w:u w:val="single"/>
        </w:rPr>
        <w:t xml:space="preserve">                               </w:t>
      </w:r>
      <w:r>
        <w:rPr>
          <w:color w:val="000000"/>
          <w:sz w:val="22"/>
        </w:rPr>
        <w:t>, 20</w:t>
      </w:r>
      <w:r>
        <w:rPr>
          <w:color w:val="000000"/>
          <w:sz w:val="22"/>
          <w:u w:val="single"/>
        </w:rPr>
        <w:t xml:space="preserve">      </w:t>
      </w:r>
      <w:r>
        <w:rPr>
          <w:color w:val="000000"/>
          <w:sz w:val="22"/>
        </w:rPr>
        <w:t xml:space="preserve"> In which a quorum was present and voting and that the resolution adopted is still in effect and has not been rescinded or revoked.</w:t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Default="00331610" w:rsidP="002454F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Signed at </w:t>
      </w:r>
      <w:r>
        <w:rPr>
          <w:color w:val="000000"/>
          <w:sz w:val="22"/>
          <w:u w:val="single"/>
        </w:rPr>
        <w:t xml:space="preserve">                                                     </w:t>
      </w:r>
      <w:r>
        <w:rPr>
          <w:color w:val="000000"/>
          <w:sz w:val="22"/>
        </w:rPr>
        <w:t xml:space="preserve"> On the </w:t>
      </w:r>
      <w:r>
        <w:rPr>
          <w:color w:val="000000"/>
          <w:sz w:val="22"/>
          <w:u w:val="single"/>
        </w:rPr>
        <w:t xml:space="preserve">                  </w:t>
      </w:r>
      <w:r>
        <w:rPr>
          <w:color w:val="000000"/>
          <w:sz w:val="22"/>
        </w:rPr>
        <w:t xml:space="preserve"> Day of </w:t>
      </w:r>
      <w:r>
        <w:rPr>
          <w:color w:val="000000"/>
          <w:sz w:val="22"/>
          <w:u w:val="single"/>
        </w:rPr>
        <w:t xml:space="preserve">                                           </w:t>
      </w:r>
      <w:r>
        <w:rPr>
          <w:color w:val="000000"/>
          <w:sz w:val="22"/>
        </w:rPr>
        <w:t>, 20</w:t>
      </w:r>
      <w:r>
        <w:rPr>
          <w:color w:val="000000"/>
          <w:sz w:val="22"/>
          <w:u w:val="single"/>
        </w:rPr>
        <w:t xml:space="preserve">      </w:t>
      </w:r>
      <w:r>
        <w:rPr>
          <w:color w:val="000000"/>
          <w:sz w:val="22"/>
        </w:rPr>
        <w:t>.</w:t>
      </w: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Default="00331610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</w:p>
    <w:p w:rsidR="00331610" w:rsidRDefault="00331610" w:rsidP="002454F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AE27EB">
        <w:rPr>
          <w:color w:val="000000"/>
          <w:sz w:val="22"/>
        </w:rPr>
        <w:t>__________________________</w:t>
      </w:r>
      <w:r>
        <w:rPr>
          <w:color w:val="000000"/>
          <w:sz w:val="22"/>
          <w:u w:val="single"/>
        </w:rPr>
        <w:t xml:space="preserve">                                                                 </w:t>
      </w:r>
    </w:p>
    <w:p w:rsidR="00331610" w:rsidRDefault="00AE27EB" w:rsidP="0033161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098"/>
          <w:tab w:val="left" w:pos="1188"/>
          <w:tab w:val="left" w:pos="14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64" w:lineRule="auto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331610">
        <w:rPr>
          <w:color w:val="000000"/>
          <w:sz w:val="22"/>
        </w:rPr>
        <w:t>(Secretary) or (Clerk)</w:t>
      </w:r>
    </w:p>
    <w:p w:rsidR="00331610" w:rsidRDefault="00331610">
      <w:bookmarkStart w:id="0" w:name="_GoBack"/>
      <w:bookmarkEnd w:id="0"/>
    </w:p>
    <w:sectPr w:rsidR="0033161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10"/>
    <w:rsid w:val="002454FE"/>
    <w:rsid w:val="00331610"/>
    <w:rsid w:val="00AE27EB"/>
    <w:rsid w:val="00BD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8217CD"/>
  <w15:chartTrackingRefBased/>
  <w15:docId w15:val="{BBCE842E-2A75-4F18-AA8C-5E457139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10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d6501</dc:creator>
  <cp:keywords/>
  <dc:description/>
  <cp:lastModifiedBy>Matthew Malphurs</cp:lastModifiedBy>
  <cp:revision>2</cp:revision>
  <dcterms:created xsi:type="dcterms:W3CDTF">2019-12-11T14:01:00Z</dcterms:created>
  <dcterms:modified xsi:type="dcterms:W3CDTF">2019-12-11T14:01:00Z</dcterms:modified>
</cp:coreProperties>
</file>